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308" w:rsidRDefault="00444308">
      <w:pPr>
        <w:ind w:right="-1"/>
        <w:jc w:val="center"/>
        <w:rPr>
          <w:b/>
          <w:sz w:val="32"/>
          <w:szCs w:val="32"/>
        </w:rPr>
      </w:pPr>
    </w:p>
    <w:p w:rsidR="00444308" w:rsidRPr="00444308" w:rsidRDefault="00444308" w:rsidP="00444308">
      <w:pPr>
        <w:suppressAutoHyphens w:val="0"/>
        <w:jc w:val="right"/>
        <w:rPr>
          <w:rFonts w:eastAsia="Calibri"/>
          <w:sz w:val="26"/>
          <w:szCs w:val="26"/>
          <w:lang w:eastAsia="en-US"/>
        </w:rPr>
      </w:pPr>
      <w:r w:rsidRPr="00444308">
        <w:rPr>
          <w:rFonts w:eastAsia="Calibri"/>
          <w:sz w:val="26"/>
          <w:szCs w:val="26"/>
          <w:lang w:eastAsia="en-US"/>
        </w:rPr>
        <w:t xml:space="preserve">       Утверждаю: </w:t>
      </w:r>
    </w:p>
    <w:p w:rsidR="00444308" w:rsidRPr="00444308" w:rsidRDefault="00444308" w:rsidP="00444308">
      <w:pPr>
        <w:suppressAutoHyphens w:val="0"/>
        <w:jc w:val="right"/>
        <w:rPr>
          <w:rFonts w:eastAsia="Calibri"/>
          <w:sz w:val="26"/>
          <w:szCs w:val="26"/>
          <w:lang w:eastAsia="en-US"/>
        </w:rPr>
      </w:pPr>
      <w:r w:rsidRPr="00444308">
        <w:rPr>
          <w:rFonts w:eastAsia="Calibri"/>
          <w:sz w:val="26"/>
          <w:szCs w:val="26"/>
          <w:lang w:eastAsia="en-US"/>
        </w:rPr>
        <w:t xml:space="preserve">       Главный инженер ПАО «УХП»</w:t>
      </w:r>
    </w:p>
    <w:p w:rsidR="00444308" w:rsidRPr="00444308" w:rsidRDefault="00444308" w:rsidP="00444308">
      <w:pPr>
        <w:suppressAutoHyphens w:val="0"/>
        <w:jc w:val="right"/>
        <w:rPr>
          <w:rFonts w:eastAsia="Calibri"/>
          <w:sz w:val="26"/>
          <w:szCs w:val="26"/>
          <w:lang w:eastAsia="en-US"/>
        </w:rPr>
      </w:pPr>
      <w:r w:rsidRPr="00444308">
        <w:rPr>
          <w:rFonts w:eastAsia="Calibri"/>
          <w:sz w:val="26"/>
          <w:szCs w:val="26"/>
          <w:lang w:eastAsia="en-US"/>
        </w:rPr>
        <w:t>________________А.Л. Суслов</w:t>
      </w:r>
    </w:p>
    <w:p w:rsidR="00444308" w:rsidRPr="00444308" w:rsidRDefault="00444308" w:rsidP="00444308">
      <w:pPr>
        <w:suppressAutoHyphens w:val="0"/>
        <w:jc w:val="right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«_____</w:t>
      </w:r>
      <w:proofErr w:type="gramStart"/>
      <w:r>
        <w:rPr>
          <w:rFonts w:eastAsia="Calibri"/>
          <w:sz w:val="26"/>
          <w:szCs w:val="26"/>
          <w:lang w:eastAsia="en-US"/>
        </w:rPr>
        <w:t>_»_</w:t>
      </w:r>
      <w:proofErr w:type="gramEnd"/>
      <w:r>
        <w:rPr>
          <w:rFonts w:eastAsia="Calibri"/>
          <w:sz w:val="26"/>
          <w:szCs w:val="26"/>
          <w:lang w:eastAsia="en-US"/>
        </w:rPr>
        <w:t>_____________20</w:t>
      </w:r>
      <w:r w:rsidRPr="00444308">
        <w:rPr>
          <w:rFonts w:eastAsia="Calibri"/>
          <w:sz w:val="26"/>
          <w:szCs w:val="26"/>
          <w:lang w:eastAsia="en-US"/>
        </w:rPr>
        <w:t>24г.</w:t>
      </w:r>
    </w:p>
    <w:p w:rsidR="00444308" w:rsidRDefault="00444308">
      <w:pPr>
        <w:ind w:right="-1"/>
        <w:jc w:val="center"/>
        <w:rPr>
          <w:b/>
          <w:sz w:val="32"/>
          <w:szCs w:val="32"/>
        </w:rPr>
      </w:pPr>
    </w:p>
    <w:p w:rsidR="001343B2" w:rsidRDefault="00A21DE5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ТЕХНИЧЕСКОЕ ЗАДАНИЕ</w:t>
      </w:r>
    </w:p>
    <w:p w:rsidR="001343B2" w:rsidRPr="00444308" w:rsidRDefault="0063789D">
      <w:pPr>
        <w:pStyle w:val="af"/>
        <w:spacing w:after="0"/>
        <w:ind w:left="360" w:right="-2"/>
        <w:jc w:val="center"/>
        <w:rPr>
          <w:rFonts w:ascii="Times New Roman" w:hAnsi="Times New Roman"/>
          <w:sz w:val="24"/>
          <w:szCs w:val="24"/>
        </w:rPr>
      </w:pPr>
      <w:r w:rsidRPr="00444308">
        <w:rPr>
          <w:rFonts w:ascii="Times New Roman" w:hAnsi="Times New Roman"/>
          <w:sz w:val="24"/>
          <w:szCs w:val="24"/>
        </w:rPr>
        <w:t>на поставку винтового маслонаполненного компрессора</w:t>
      </w:r>
      <w:r w:rsidR="00A21DE5" w:rsidRPr="00444308">
        <w:rPr>
          <w:rFonts w:ascii="Times New Roman" w:hAnsi="Times New Roman"/>
          <w:sz w:val="24"/>
          <w:szCs w:val="24"/>
        </w:rPr>
        <w:t xml:space="preserve">, </w:t>
      </w:r>
      <w:r w:rsidR="00037E06">
        <w:rPr>
          <w:rFonts w:ascii="Times New Roman" w:hAnsi="Times New Roman"/>
          <w:sz w:val="24"/>
          <w:szCs w:val="24"/>
        </w:rPr>
        <w:t xml:space="preserve">рефрижераторного осушителя. </w:t>
      </w:r>
    </w:p>
    <w:p w:rsidR="001343B2" w:rsidRPr="00444308" w:rsidRDefault="001343B2">
      <w:pPr>
        <w:ind w:right="1701"/>
      </w:pPr>
    </w:p>
    <w:p w:rsidR="001343B2" w:rsidRPr="00444308" w:rsidRDefault="00A21DE5">
      <w:pPr>
        <w:pStyle w:val="af"/>
        <w:numPr>
          <w:ilvl w:val="0"/>
          <w:numId w:val="1"/>
        </w:num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444308">
        <w:rPr>
          <w:rFonts w:ascii="Times New Roman" w:hAnsi="Times New Roman"/>
          <w:b/>
          <w:sz w:val="24"/>
          <w:szCs w:val="24"/>
        </w:rPr>
        <w:t>Наименование оборудования, комплектация, адрес поставки</w:t>
      </w:r>
      <w:r w:rsidRPr="00444308">
        <w:rPr>
          <w:rFonts w:ascii="Times New Roman" w:hAnsi="Times New Roman"/>
          <w:sz w:val="24"/>
          <w:szCs w:val="24"/>
        </w:rPr>
        <w:t>:</w:t>
      </w:r>
    </w:p>
    <w:p w:rsidR="001343B2" w:rsidRPr="00444308" w:rsidRDefault="00A21DE5">
      <w:pPr>
        <w:pStyle w:val="af"/>
        <w:numPr>
          <w:ilvl w:val="1"/>
          <w:numId w:val="2"/>
        </w:numPr>
        <w:spacing w:after="0"/>
        <w:ind w:right="-2"/>
        <w:jc w:val="both"/>
        <w:rPr>
          <w:rFonts w:ascii="Times New Roman" w:hAnsi="Times New Roman"/>
          <w:sz w:val="24"/>
          <w:szCs w:val="24"/>
        </w:rPr>
      </w:pPr>
      <w:r w:rsidRPr="00444308">
        <w:rPr>
          <w:rFonts w:ascii="Times New Roman" w:hAnsi="Times New Roman"/>
          <w:sz w:val="24"/>
          <w:szCs w:val="24"/>
          <w:u w:val="single"/>
        </w:rPr>
        <w:t>Оборудование: винтовой маслонаполненный компрессор</w:t>
      </w:r>
      <w:r w:rsidR="0063789D" w:rsidRPr="00444308">
        <w:rPr>
          <w:rFonts w:ascii="Times New Roman" w:hAnsi="Times New Roman"/>
          <w:sz w:val="24"/>
          <w:szCs w:val="24"/>
        </w:rPr>
        <w:t>, поставляется в адрес: ПАО «УХП» г. Нижний Тагил, Северное шоссе, 21.</w:t>
      </w:r>
    </w:p>
    <w:p w:rsidR="001343B2" w:rsidRPr="00444308" w:rsidRDefault="0063789D">
      <w:pPr>
        <w:pStyle w:val="af"/>
        <w:numPr>
          <w:ilvl w:val="1"/>
          <w:numId w:val="2"/>
        </w:numPr>
        <w:spacing w:after="0"/>
        <w:ind w:right="-2"/>
        <w:jc w:val="both"/>
        <w:rPr>
          <w:rFonts w:ascii="Times New Roman" w:hAnsi="Times New Roman"/>
          <w:sz w:val="24"/>
          <w:szCs w:val="24"/>
          <w:u w:val="single"/>
        </w:rPr>
      </w:pPr>
      <w:r w:rsidRPr="00444308">
        <w:rPr>
          <w:rFonts w:ascii="Times New Roman" w:hAnsi="Times New Roman"/>
          <w:sz w:val="24"/>
          <w:szCs w:val="24"/>
          <w:u w:val="single"/>
        </w:rPr>
        <w:t>Количество: 1</w:t>
      </w:r>
      <w:r w:rsidR="00A21DE5" w:rsidRPr="00444308">
        <w:rPr>
          <w:rFonts w:ascii="Times New Roman" w:hAnsi="Times New Roman"/>
          <w:sz w:val="24"/>
          <w:szCs w:val="24"/>
          <w:u w:val="single"/>
        </w:rPr>
        <w:t xml:space="preserve"> шт.</w:t>
      </w:r>
    </w:p>
    <w:p w:rsidR="001343B2" w:rsidRPr="00444308" w:rsidRDefault="001343B2">
      <w:pPr>
        <w:pStyle w:val="af"/>
        <w:spacing w:after="0"/>
        <w:ind w:right="567"/>
        <w:jc w:val="both"/>
        <w:rPr>
          <w:rFonts w:ascii="Times New Roman" w:hAnsi="Times New Roman"/>
          <w:sz w:val="24"/>
          <w:szCs w:val="24"/>
          <w:u w:val="single"/>
        </w:rPr>
      </w:pPr>
    </w:p>
    <w:p w:rsidR="001343B2" w:rsidRPr="00444308" w:rsidRDefault="00A21DE5">
      <w:pPr>
        <w:pStyle w:val="af"/>
        <w:numPr>
          <w:ilvl w:val="0"/>
          <w:numId w:val="1"/>
        </w:num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444308">
        <w:rPr>
          <w:rFonts w:ascii="Times New Roman" w:hAnsi="Times New Roman"/>
          <w:b/>
          <w:sz w:val="24"/>
          <w:szCs w:val="24"/>
        </w:rPr>
        <w:t>Место расположения оборудования:</w:t>
      </w:r>
    </w:p>
    <w:p w:rsidR="001343B2" w:rsidRPr="00444308" w:rsidRDefault="00A21DE5">
      <w:pPr>
        <w:ind w:left="284" w:right="-2"/>
        <w:jc w:val="both"/>
      </w:pPr>
      <w:r w:rsidRPr="00444308">
        <w:t xml:space="preserve">Место установки оборудования – </w:t>
      </w:r>
      <w:r w:rsidR="00041598" w:rsidRPr="00444308">
        <w:t xml:space="preserve">Здание компрессорной станции </w:t>
      </w:r>
      <w:proofErr w:type="spellStart"/>
      <w:r w:rsidR="00041598" w:rsidRPr="00444308">
        <w:t>г.Нижний</w:t>
      </w:r>
      <w:proofErr w:type="spellEnd"/>
      <w:r w:rsidR="00041598" w:rsidRPr="00444308">
        <w:t xml:space="preserve"> Тагил, Северное шоссе, 21</w:t>
      </w:r>
      <w:r w:rsidRPr="00444308">
        <w:t>.</w:t>
      </w:r>
    </w:p>
    <w:p w:rsidR="001343B2" w:rsidRPr="00444308" w:rsidRDefault="001343B2">
      <w:pPr>
        <w:pStyle w:val="af"/>
        <w:spacing w:after="0"/>
        <w:ind w:left="284" w:right="-2"/>
        <w:jc w:val="both"/>
        <w:rPr>
          <w:rFonts w:ascii="Times New Roman" w:hAnsi="Times New Roman"/>
          <w:sz w:val="24"/>
          <w:szCs w:val="24"/>
        </w:rPr>
      </w:pPr>
    </w:p>
    <w:p w:rsidR="001343B2" w:rsidRPr="00444308" w:rsidRDefault="00A21DE5">
      <w:pPr>
        <w:pStyle w:val="af"/>
        <w:numPr>
          <w:ilvl w:val="0"/>
          <w:numId w:val="1"/>
        </w:num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444308">
        <w:rPr>
          <w:rFonts w:ascii="Times New Roman" w:hAnsi="Times New Roman"/>
          <w:b/>
          <w:sz w:val="24"/>
          <w:szCs w:val="24"/>
        </w:rPr>
        <w:t>Требования к конструкции оборудования и эксплуатационным характеристикам</w:t>
      </w:r>
      <w:r w:rsidRPr="00444308">
        <w:rPr>
          <w:rFonts w:ascii="Times New Roman" w:hAnsi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X="339" w:tblpY="204"/>
        <w:tblW w:w="992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09"/>
        <w:gridCol w:w="767"/>
        <w:gridCol w:w="3544"/>
      </w:tblGrid>
      <w:tr w:rsidR="001343B2" w:rsidRPr="00444308" w:rsidTr="00BC1171">
        <w:tc>
          <w:tcPr>
            <w:tcW w:w="99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3B2" w:rsidRPr="00444308" w:rsidRDefault="00A21DE5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  <w:b/>
                <w:bCs/>
              </w:rPr>
              <w:t>Винтовой компрессор</w:t>
            </w:r>
          </w:p>
        </w:tc>
      </w:tr>
      <w:tr w:rsidR="001343B2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A21DE5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t>Тип компрессора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3B2" w:rsidRPr="00444308" w:rsidRDefault="001343B2">
            <w:pPr>
              <w:pStyle w:val="af0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501A" w:rsidRPr="00444308" w:rsidRDefault="0053501A" w:rsidP="0053501A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Воздушный винтовой</w:t>
            </w:r>
          </w:p>
          <w:p w:rsidR="001343B2" w:rsidRPr="00444308" w:rsidRDefault="0053501A" w:rsidP="0053501A">
            <w:pPr>
              <w:pStyle w:val="af0"/>
              <w:jc w:val="center"/>
              <w:rPr>
                <w:rFonts w:cs="Times New Roman"/>
              </w:rPr>
            </w:pPr>
            <w:proofErr w:type="spellStart"/>
            <w:r w:rsidRPr="00444308">
              <w:rPr>
                <w:rFonts w:cs="Times New Roman"/>
              </w:rPr>
              <w:t>маслозаполненый</w:t>
            </w:r>
            <w:proofErr w:type="spellEnd"/>
            <w:r w:rsidRPr="00444308">
              <w:rPr>
                <w:rFonts w:cs="Times New Roman"/>
              </w:rPr>
              <w:t xml:space="preserve"> компрессор</w:t>
            </w:r>
          </w:p>
        </w:tc>
      </w:tr>
      <w:tr w:rsidR="001343B2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1C62FB" w:rsidP="00D414A6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t>Р</w:t>
            </w:r>
            <w:r w:rsidR="00A21DE5" w:rsidRPr="00444308">
              <w:rPr>
                <w:rFonts w:cs="Times New Roman"/>
              </w:rPr>
              <w:t>абочее давление</w:t>
            </w:r>
            <w:r w:rsidR="0053501A" w:rsidRPr="00444308">
              <w:rPr>
                <w:rFonts w:cs="Times New Roman"/>
              </w:rPr>
              <w:t xml:space="preserve"> максимальное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3B2" w:rsidRPr="00444308" w:rsidRDefault="00D414A6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бар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041598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13</w:t>
            </w:r>
          </w:p>
        </w:tc>
      </w:tr>
      <w:tr w:rsidR="0053501A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501A" w:rsidRPr="00444308" w:rsidRDefault="0053501A" w:rsidP="00D414A6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t>Рабочее давление минимальное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501A" w:rsidRPr="00444308" w:rsidRDefault="0053501A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бар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501A" w:rsidRPr="00444308" w:rsidRDefault="0053501A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5</w:t>
            </w:r>
          </w:p>
        </w:tc>
      </w:tr>
      <w:tr w:rsidR="001343B2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A21DE5" w:rsidP="00D414A6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t>Производительность</w:t>
            </w:r>
            <w:r w:rsidR="0053501A" w:rsidRPr="00444308">
              <w:rPr>
                <w:rFonts w:cs="Times New Roman"/>
              </w:rPr>
              <w:t xml:space="preserve"> при давлении 13бар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3B2" w:rsidRPr="00444308" w:rsidRDefault="00D414A6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м3/мин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D414A6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 xml:space="preserve">Не менее </w:t>
            </w:r>
            <w:r w:rsidR="00041598" w:rsidRPr="00444308">
              <w:rPr>
                <w:rFonts w:cs="Times New Roman"/>
              </w:rPr>
              <w:t>7,45</w:t>
            </w:r>
          </w:p>
        </w:tc>
      </w:tr>
      <w:tr w:rsidR="001343B2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53501A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t>Количество ступеней сжатия, количество элементов сжатия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3B2" w:rsidRPr="00444308" w:rsidRDefault="001343B2">
            <w:pPr>
              <w:pStyle w:val="af0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53501A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Одноступенчатый, с одним винтовым блоком</w:t>
            </w:r>
          </w:p>
        </w:tc>
      </w:tr>
      <w:tr w:rsidR="001343B2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A21DE5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t>Тип привода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3B2" w:rsidRPr="00444308" w:rsidRDefault="001343B2">
            <w:pPr>
              <w:pStyle w:val="af0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A21DE5" w:rsidP="00041598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Редук</w:t>
            </w:r>
            <w:r w:rsidR="00041598" w:rsidRPr="00444308">
              <w:rPr>
                <w:rFonts w:cs="Times New Roman"/>
              </w:rPr>
              <w:t>тор встроенный в винтовую пару</w:t>
            </w:r>
          </w:p>
        </w:tc>
      </w:tr>
      <w:tr w:rsidR="001343B2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A21DE5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t>Способ охлаждения компрессора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3B2" w:rsidRPr="00444308" w:rsidRDefault="001343B2">
            <w:pPr>
              <w:pStyle w:val="af0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A21DE5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Воздушное</w:t>
            </w:r>
          </w:p>
        </w:tc>
      </w:tr>
      <w:tr w:rsidR="001343B2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A21DE5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t>Подключение сжатого в</w:t>
            </w:r>
            <w:r w:rsidR="00D414A6" w:rsidRPr="00444308">
              <w:rPr>
                <w:rFonts w:cs="Times New Roman"/>
              </w:rPr>
              <w:t>оздуха на выходе из компрессора</w:t>
            </w:r>
            <w:r w:rsidRPr="00444308">
              <w:rPr>
                <w:rFonts w:cs="Times New Roman"/>
              </w:rPr>
              <w:t xml:space="preserve">  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3B2" w:rsidRPr="00444308" w:rsidRDefault="001343B2">
            <w:pPr>
              <w:pStyle w:val="af0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D414A6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 xml:space="preserve">Не менее </w:t>
            </w:r>
            <w:r w:rsidR="00A21DE5" w:rsidRPr="00444308">
              <w:rPr>
                <w:rFonts w:cs="Times New Roman"/>
              </w:rPr>
              <w:t>DN50</w:t>
            </w:r>
          </w:p>
        </w:tc>
      </w:tr>
      <w:tr w:rsidR="001343B2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A21DE5" w:rsidP="00D414A6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t>Рабочий интервал</w:t>
            </w:r>
            <w:r w:rsidR="00D414A6" w:rsidRPr="00444308">
              <w:rPr>
                <w:rFonts w:cs="Times New Roman"/>
              </w:rPr>
              <w:t xml:space="preserve"> температур окружающего воздуха</w:t>
            </w:r>
            <w:r w:rsidRPr="00444308">
              <w:rPr>
                <w:rFonts w:cs="Times New Roman"/>
              </w:rPr>
              <w:t xml:space="preserve"> 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3B2" w:rsidRPr="00444308" w:rsidRDefault="00D414A6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°С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D414A6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 xml:space="preserve">Не менее </w:t>
            </w:r>
            <w:r w:rsidR="00A21DE5" w:rsidRPr="00444308">
              <w:rPr>
                <w:rFonts w:cs="Times New Roman"/>
              </w:rPr>
              <w:t>от 0 до +45</w:t>
            </w:r>
          </w:p>
        </w:tc>
      </w:tr>
      <w:tr w:rsidR="001343B2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A21DE5" w:rsidP="00D414A6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t>Уровень шума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3B2" w:rsidRPr="00444308" w:rsidRDefault="00D414A6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Дб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D414A6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 xml:space="preserve">Не более </w:t>
            </w:r>
            <w:r w:rsidR="001C62FB" w:rsidRPr="00444308">
              <w:rPr>
                <w:rFonts w:cs="Times New Roman"/>
              </w:rPr>
              <w:t>80</w:t>
            </w:r>
          </w:p>
        </w:tc>
      </w:tr>
      <w:tr w:rsidR="001343B2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A21DE5">
            <w:pPr>
              <w:pStyle w:val="af0"/>
              <w:jc w:val="right"/>
              <w:rPr>
                <w:rFonts w:cs="Times New Roman"/>
              </w:rPr>
            </w:pPr>
            <w:proofErr w:type="spellStart"/>
            <w:r w:rsidRPr="00444308">
              <w:rPr>
                <w:rFonts w:cs="Times New Roman"/>
              </w:rPr>
              <w:t>Межсервисный</w:t>
            </w:r>
            <w:proofErr w:type="spellEnd"/>
            <w:r w:rsidRPr="00444308">
              <w:rPr>
                <w:rFonts w:cs="Times New Roman"/>
              </w:rPr>
              <w:t xml:space="preserve"> интервал, часов (подтверждается паспортом и регламентом технического обслуживания)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3B2" w:rsidRPr="00444308" w:rsidRDefault="00BB2359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ч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D414A6">
            <w:pPr>
              <w:pStyle w:val="af0"/>
              <w:jc w:val="center"/>
              <w:rPr>
                <w:rFonts w:cs="Times New Roman"/>
              </w:rPr>
            </w:pPr>
            <w:proofErr w:type="spellStart"/>
            <w:r w:rsidRPr="00444308">
              <w:rPr>
                <w:rFonts w:cs="Times New Roman"/>
                <w:lang w:val="en-US"/>
              </w:rPr>
              <w:t>Не</w:t>
            </w:r>
            <w:proofErr w:type="spellEnd"/>
            <w:r w:rsidRPr="00444308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444308">
              <w:rPr>
                <w:rFonts w:cs="Times New Roman"/>
                <w:lang w:val="en-US"/>
              </w:rPr>
              <w:t>менее</w:t>
            </w:r>
            <w:proofErr w:type="spellEnd"/>
            <w:r w:rsidRPr="00444308">
              <w:rPr>
                <w:rFonts w:cs="Times New Roman"/>
                <w:lang w:val="en-US"/>
              </w:rPr>
              <w:t xml:space="preserve"> </w:t>
            </w:r>
            <w:r w:rsidR="00BB2359" w:rsidRPr="00444308">
              <w:rPr>
                <w:rFonts w:cs="Times New Roman"/>
                <w:lang w:val="en-US"/>
              </w:rPr>
              <w:t>3</w:t>
            </w:r>
            <w:r w:rsidR="00A21DE5" w:rsidRPr="00444308">
              <w:rPr>
                <w:rFonts w:cs="Times New Roman"/>
              </w:rPr>
              <w:t>000</w:t>
            </w:r>
          </w:p>
        </w:tc>
      </w:tr>
      <w:tr w:rsidR="001343B2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A21DE5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t>Конструкция винтового блока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3B2" w:rsidRPr="00444308" w:rsidRDefault="001343B2">
            <w:pPr>
              <w:pStyle w:val="af0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041598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В е</w:t>
            </w:r>
            <w:r w:rsidR="00A21DE5" w:rsidRPr="00444308">
              <w:rPr>
                <w:rFonts w:cs="Times New Roman"/>
              </w:rPr>
              <w:t>дином корпусе</w:t>
            </w:r>
          </w:p>
        </w:tc>
      </w:tr>
      <w:tr w:rsidR="00BB2359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2359" w:rsidRPr="00444308" w:rsidRDefault="00BB2359" w:rsidP="00BB2359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t>Длина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2359" w:rsidRPr="00444308" w:rsidRDefault="00BB2359" w:rsidP="00BB2359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мм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2359" w:rsidRPr="000B5A75" w:rsidRDefault="00BB2359" w:rsidP="00BB2359">
            <w:pPr>
              <w:rPr>
                <w:lang w:val="en-US"/>
              </w:rPr>
            </w:pPr>
            <w:r w:rsidRPr="00444308">
              <w:t>Не более</w:t>
            </w:r>
            <w:r w:rsidR="000B5A75">
              <w:rPr>
                <w:lang w:val="en-US"/>
              </w:rPr>
              <w:t xml:space="preserve"> 2000</w:t>
            </w:r>
          </w:p>
        </w:tc>
      </w:tr>
      <w:tr w:rsidR="00BB2359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2359" w:rsidRPr="00444308" w:rsidRDefault="00BB2359" w:rsidP="00BB2359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t>Ширина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2359" w:rsidRPr="00444308" w:rsidRDefault="00BB2359" w:rsidP="00BB2359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мм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2359" w:rsidRPr="000B5A75" w:rsidRDefault="00BB2359" w:rsidP="00BB2359">
            <w:pPr>
              <w:rPr>
                <w:lang w:val="en-US"/>
              </w:rPr>
            </w:pPr>
            <w:r w:rsidRPr="00444308">
              <w:t>Не более</w:t>
            </w:r>
            <w:r w:rsidR="000B5A75">
              <w:rPr>
                <w:lang w:val="en-US"/>
              </w:rPr>
              <w:t xml:space="preserve"> 1500</w:t>
            </w:r>
          </w:p>
        </w:tc>
      </w:tr>
      <w:tr w:rsidR="008576B2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576B2" w:rsidRPr="00444308" w:rsidRDefault="008576B2" w:rsidP="00BB2359">
            <w:pPr>
              <w:pStyle w:val="af0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 xml:space="preserve">Встроенный рефрижераторный осушитель 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76B2" w:rsidRPr="00444308" w:rsidRDefault="008576B2" w:rsidP="00BB2359">
            <w:pPr>
              <w:pStyle w:val="af0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576B2" w:rsidRDefault="008576B2" w:rsidP="00BB2359">
            <w:r>
              <w:t>Допускается</w:t>
            </w:r>
          </w:p>
        </w:tc>
      </w:tr>
      <w:tr w:rsidR="00BB2359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2359" w:rsidRPr="00444308" w:rsidRDefault="00BB2359" w:rsidP="00BB2359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t>Высота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2359" w:rsidRPr="00444308" w:rsidRDefault="00BB2359" w:rsidP="00BB2359">
            <w:pPr>
              <w:pStyle w:val="af0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2359" w:rsidRPr="000B5A75" w:rsidRDefault="000B5A75" w:rsidP="00BB2359">
            <w:r>
              <w:t>Нет ограничения</w:t>
            </w:r>
          </w:p>
        </w:tc>
      </w:tr>
      <w:tr w:rsidR="00BB2359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2359" w:rsidRPr="00444308" w:rsidRDefault="0053501A" w:rsidP="00BB2359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t>Требование по безопасности, таможенные требования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2359" w:rsidRPr="00444308" w:rsidRDefault="00BB2359" w:rsidP="00BB2359">
            <w:pPr>
              <w:pStyle w:val="af0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2359" w:rsidRPr="00444308" w:rsidRDefault="0053501A" w:rsidP="00BB2359">
            <w:r w:rsidRPr="00444308">
              <w:t xml:space="preserve">ТР ТС 010/2011 о безопасности машин и оборудования по схеме декларирования 5Д (опасное </w:t>
            </w:r>
            <w:r w:rsidRPr="00444308">
              <w:lastRenderedPageBreak/>
              <w:t>производство), ТР ТС 04/2011 «О безопасности низковольтного оборудования», ТР ТС 020/2011 « Электромагнитная совместимость технических средств»</w:t>
            </w:r>
          </w:p>
        </w:tc>
      </w:tr>
      <w:tr w:rsidR="001343B2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53501A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lastRenderedPageBreak/>
              <w:t xml:space="preserve">Встроенный циклонный </w:t>
            </w:r>
            <w:proofErr w:type="spellStart"/>
            <w:r w:rsidRPr="00444308">
              <w:rPr>
                <w:rFonts w:cs="Times New Roman"/>
              </w:rPr>
              <w:t>влагоотделитель</w:t>
            </w:r>
            <w:proofErr w:type="spellEnd"/>
            <w:r w:rsidRPr="00444308">
              <w:rPr>
                <w:rFonts w:cs="Times New Roman"/>
              </w:rPr>
              <w:t>, с электронным сбросом конденсата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3B2" w:rsidRPr="00444308" w:rsidRDefault="001343B2">
            <w:pPr>
              <w:pStyle w:val="af0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53501A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да</w:t>
            </w:r>
          </w:p>
        </w:tc>
      </w:tr>
      <w:tr w:rsidR="00BC1171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C1171" w:rsidRPr="00444308" w:rsidRDefault="00BC1171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t>Максимальная температура окружающей среды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171" w:rsidRPr="00444308" w:rsidRDefault="00BC1171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°С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C1171" w:rsidRPr="00444308" w:rsidRDefault="00BC1171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не ниже + 46</w:t>
            </w:r>
          </w:p>
        </w:tc>
      </w:tr>
      <w:tr w:rsidR="00BC1171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C1171" w:rsidRPr="00444308" w:rsidRDefault="00BC1171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t>Двухступенчатое удаление пыли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171" w:rsidRPr="00444308" w:rsidRDefault="00BC1171">
            <w:pPr>
              <w:pStyle w:val="af0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C1171" w:rsidRPr="00444308" w:rsidRDefault="00BC1171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фильтрация частиц &gt;3,0 мкм с эффективностью не менее 99,9%</w:t>
            </w:r>
          </w:p>
        </w:tc>
      </w:tr>
      <w:tr w:rsidR="00BC1171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C1171" w:rsidRPr="00444308" w:rsidRDefault="00BC1171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t>Двойная система фильтрации масла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171" w:rsidRPr="00444308" w:rsidRDefault="00BC1171">
            <w:pPr>
              <w:pStyle w:val="af0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C1171" w:rsidRPr="00444308" w:rsidRDefault="00BC1171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да</w:t>
            </w:r>
          </w:p>
        </w:tc>
      </w:tr>
      <w:tr w:rsidR="00BC1171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C1171" w:rsidRPr="00444308" w:rsidRDefault="00BC1171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t>Шумоизолирующий кожух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171" w:rsidRPr="00444308" w:rsidRDefault="00BC1171">
            <w:pPr>
              <w:pStyle w:val="af0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C1171" w:rsidRPr="00444308" w:rsidRDefault="00BC1171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да</w:t>
            </w:r>
          </w:p>
        </w:tc>
      </w:tr>
      <w:tr w:rsidR="00BC1171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C1171" w:rsidRPr="00444308" w:rsidRDefault="00BC1171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t>Алюминиевый масляный и воздушный концевой охладитель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171" w:rsidRPr="00444308" w:rsidRDefault="00BC1171">
            <w:pPr>
              <w:pStyle w:val="af0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C1171" w:rsidRPr="00444308" w:rsidRDefault="00BC1171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да</w:t>
            </w:r>
          </w:p>
        </w:tc>
      </w:tr>
      <w:tr w:rsidR="001343B2" w:rsidRPr="00444308" w:rsidTr="00BC1171">
        <w:tc>
          <w:tcPr>
            <w:tcW w:w="992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3B2" w:rsidRPr="00444308" w:rsidRDefault="00A21DE5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  <w:b/>
                <w:bCs/>
              </w:rPr>
              <w:t>Основной приводной двигатель</w:t>
            </w:r>
          </w:p>
        </w:tc>
      </w:tr>
      <w:tr w:rsidR="001343B2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A21DE5" w:rsidP="00BB2359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t>Мощность основного приводного двигателя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3B2" w:rsidRPr="00444308" w:rsidRDefault="00BB2359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кВт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BB2359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 xml:space="preserve">Не более </w:t>
            </w:r>
            <w:r w:rsidR="00041598" w:rsidRPr="00444308">
              <w:rPr>
                <w:rFonts w:cs="Times New Roman"/>
              </w:rPr>
              <w:t>55</w:t>
            </w:r>
          </w:p>
        </w:tc>
      </w:tr>
      <w:tr w:rsidR="001343B2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A21DE5" w:rsidP="00BB2359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t>Напряжение питающей сети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3B2" w:rsidRPr="00444308" w:rsidRDefault="00BB2359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В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A21DE5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380</w:t>
            </w:r>
          </w:p>
        </w:tc>
      </w:tr>
      <w:tr w:rsidR="001343B2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A21DE5" w:rsidP="00BB2359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t>Частота питающей сети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3B2" w:rsidRPr="00444308" w:rsidRDefault="00BB2359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Гц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A21DE5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50</w:t>
            </w:r>
          </w:p>
        </w:tc>
      </w:tr>
      <w:tr w:rsidR="001343B2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A21DE5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t>Тип основного приводного электродвигателя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3B2" w:rsidRPr="00444308" w:rsidRDefault="001343B2" w:rsidP="00BB2359">
            <w:pPr>
              <w:pStyle w:val="af0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43B2" w:rsidRPr="00444308" w:rsidRDefault="00A21DE5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3-фазный асинхронный двигатель с короткозамкнутым ротором, закрытого исполнения,</w:t>
            </w:r>
          </w:p>
        </w:tc>
      </w:tr>
      <w:tr w:rsidR="001343B2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D32CE4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t>Частотный преобразователь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3B2" w:rsidRPr="00444308" w:rsidRDefault="001343B2">
            <w:pPr>
              <w:pStyle w:val="af0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D32CE4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Нет</w:t>
            </w:r>
          </w:p>
        </w:tc>
      </w:tr>
      <w:tr w:rsidR="001343B2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A21DE5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t>Тип защиты/класс изоляции основного приводного двигателя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3B2" w:rsidRPr="00444308" w:rsidRDefault="001343B2">
            <w:pPr>
              <w:pStyle w:val="af0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A21DE5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IP55/ F</w:t>
            </w:r>
          </w:p>
        </w:tc>
      </w:tr>
      <w:tr w:rsidR="001343B2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A21DE5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t>Датчик температуры опорных подшипников и температуры обмоток статора электродвигателя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3B2" w:rsidRPr="00444308" w:rsidRDefault="001343B2">
            <w:pPr>
              <w:pStyle w:val="af0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8B6B7F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да</w:t>
            </w:r>
          </w:p>
        </w:tc>
      </w:tr>
      <w:tr w:rsidR="001343B2" w:rsidRPr="00444308" w:rsidTr="00BC1171">
        <w:tc>
          <w:tcPr>
            <w:tcW w:w="99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BC1171">
            <w:pPr>
              <w:pStyle w:val="af0"/>
              <w:jc w:val="center"/>
              <w:rPr>
                <w:rFonts w:cs="Times New Roman"/>
                <w:b/>
                <w:bCs/>
              </w:rPr>
            </w:pPr>
            <w:r w:rsidRPr="00444308">
              <w:rPr>
                <w:rFonts w:cs="Times New Roman"/>
                <w:b/>
                <w:bCs/>
              </w:rPr>
              <w:t>Дополнительные характеристики компрессора</w:t>
            </w:r>
          </w:p>
        </w:tc>
      </w:tr>
      <w:tr w:rsidR="001343B2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C1171" w:rsidRPr="00444308" w:rsidRDefault="00BC1171" w:rsidP="00BC1171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t xml:space="preserve">Контроллер управления, </w:t>
            </w:r>
          </w:p>
          <w:p w:rsidR="001343B2" w:rsidRPr="00444308" w:rsidRDefault="00BC1171" w:rsidP="00BC1171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t xml:space="preserve">технические возможности 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3B2" w:rsidRPr="00444308" w:rsidRDefault="001343B2">
            <w:pPr>
              <w:pStyle w:val="af0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C1171" w:rsidRPr="00444308" w:rsidRDefault="00BC1171" w:rsidP="00BC1171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 xml:space="preserve">Система управления компрессором на основе </w:t>
            </w:r>
            <w:bookmarkStart w:id="0" w:name="_GoBack"/>
            <w:bookmarkEnd w:id="0"/>
            <w:r w:rsidR="00A8287E" w:rsidRPr="00444308">
              <w:rPr>
                <w:rFonts w:cs="Times New Roman"/>
              </w:rPr>
              <w:t>сенсорного цветного</w:t>
            </w:r>
            <w:r w:rsidRPr="00444308">
              <w:rPr>
                <w:rFonts w:cs="Times New Roman"/>
              </w:rPr>
              <w:t xml:space="preserve"> графического контроллера.</w:t>
            </w:r>
          </w:p>
          <w:p w:rsidR="00BC1171" w:rsidRPr="00444308" w:rsidRDefault="00BC1171" w:rsidP="00BC1171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 xml:space="preserve">Комплектация: </w:t>
            </w:r>
          </w:p>
          <w:p w:rsidR="00BC1171" w:rsidRPr="00444308" w:rsidRDefault="00BC1171" w:rsidP="00BC1171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 xml:space="preserve">Шкаф </w:t>
            </w:r>
            <w:proofErr w:type="spellStart"/>
            <w:r w:rsidRPr="00444308">
              <w:rPr>
                <w:rFonts w:cs="Times New Roman"/>
              </w:rPr>
              <w:t>электроавтоматики</w:t>
            </w:r>
            <w:proofErr w:type="spellEnd"/>
            <w:r w:rsidRPr="00444308">
              <w:rPr>
                <w:rFonts w:cs="Times New Roman"/>
              </w:rPr>
              <w:t xml:space="preserve"> с микропроцессорным модулем должен быть встроен в основной корпус компрессора: </w:t>
            </w:r>
          </w:p>
          <w:p w:rsidR="00BC1171" w:rsidRPr="00444308" w:rsidRDefault="00BC1171" w:rsidP="00BC1171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- защита от запуска под давлением (</w:t>
            </w:r>
            <w:proofErr w:type="spellStart"/>
            <w:r w:rsidRPr="00444308">
              <w:rPr>
                <w:rFonts w:cs="Times New Roman"/>
              </w:rPr>
              <w:t>уставка</w:t>
            </w:r>
            <w:proofErr w:type="spellEnd"/>
            <w:r w:rsidRPr="00444308">
              <w:rPr>
                <w:rFonts w:cs="Times New Roman"/>
              </w:rPr>
              <w:t xml:space="preserve"> минимального давления);</w:t>
            </w:r>
          </w:p>
          <w:p w:rsidR="00BC1171" w:rsidRPr="00444308" w:rsidRDefault="00BC1171" w:rsidP="00BC1171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 xml:space="preserve">- история неисправностей с записью рабочих параметров для установки причин неполадок; </w:t>
            </w:r>
          </w:p>
          <w:p w:rsidR="00BC1171" w:rsidRPr="00444308" w:rsidRDefault="00BC1171" w:rsidP="00BC1171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- датчик температуры окружающей среды.</w:t>
            </w:r>
          </w:p>
          <w:p w:rsidR="00BC1171" w:rsidRPr="00444308" w:rsidRDefault="00BC1171" w:rsidP="00BC1171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 xml:space="preserve">Связь и удаленный контроль/мониторинг: </w:t>
            </w:r>
          </w:p>
          <w:p w:rsidR="00BC1171" w:rsidRPr="00444308" w:rsidRDefault="00BC1171" w:rsidP="00BC1171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 xml:space="preserve">- удаленный контроль и вывод информации об ошибках через </w:t>
            </w:r>
            <w:r w:rsidRPr="00444308">
              <w:rPr>
                <w:rFonts w:cs="Times New Roman"/>
              </w:rPr>
              <w:lastRenderedPageBreak/>
              <w:t>сухой контакт;</w:t>
            </w:r>
          </w:p>
          <w:p w:rsidR="00BC1171" w:rsidRPr="00444308" w:rsidRDefault="00BC1171" w:rsidP="00BC1171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 xml:space="preserve">- встроенная система удаленного мониторинга технического состояния компрессора с возможностью оповещения аварийного и предаварийного состояния оборудования; </w:t>
            </w:r>
          </w:p>
          <w:p w:rsidR="00BC1171" w:rsidRPr="00444308" w:rsidRDefault="00BC1171" w:rsidP="00BC1171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 xml:space="preserve">- защита от неправильного пуска (встроенное реле контроля фаз). </w:t>
            </w:r>
          </w:p>
          <w:p w:rsidR="00BC1171" w:rsidRPr="00444308" w:rsidRDefault="00BC1171" w:rsidP="00BC1171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 xml:space="preserve">Графический контроллер: </w:t>
            </w:r>
          </w:p>
          <w:p w:rsidR="00BC1171" w:rsidRPr="00444308" w:rsidRDefault="00BC1171" w:rsidP="00BC1171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 xml:space="preserve">- графический дисплей с подсветкой; </w:t>
            </w:r>
          </w:p>
          <w:p w:rsidR="00BC1171" w:rsidRPr="00444308" w:rsidRDefault="00BC1171" w:rsidP="00BC1171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 xml:space="preserve">- контактная тактильная клавиатура; </w:t>
            </w:r>
          </w:p>
          <w:p w:rsidR="00BC1171" w:rsidRPr="00444308" w:rsidRDefault="00BC1171" w:rsidP="00BC1171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 xml:space="preserve">- индикация автоматической работы; </w:t>
            </w:r>
          </w:p>
          <w:p w:rsidR="00BC1171" w:rsidRPr="00444308" w:rsidRDefault="00BC1171" w:rsidP="00BC1171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 xml:space="preserve">- индикация аварийной сигнализации; </w:t>
            </w:r>
          </w:p>
          <w:p w:rsidR="00BC1171" w:rsidRPr="00444308" w:rsidRDefault="00BC1171" w:rsidP="00BC1171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 xml:space="preserve">- светодиод общей сигнализации; </w:t>
            </w:r>
          </w:p>
          <w:p w:rsidR="00BC1171" w:rsidRPr="00444308" w:rsidRDefault="00BC1171" w:rsidP="00BC1171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 xml:space="preserve">- индикация сервисного обслуживания; </w:t>
            </w:r>
          </w:p>
          <w:p w:rsidR="00BC1171" w:rsidRPr="00444308" w:rsidRDefault="00BC1171" w:rsidP="00BC1171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 xml:space="preserve">- индикация напряжения; </w:t>
            </w:r>
          </w:p>
          <w:p w:rsidR="00BC1171" w:rsidRPr="00444308" w:rsidRDefault="00BC1171" w:rsidP="00BC1171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 xml:space="preserve">- клавиши прокрутки, выбора и возврата; </w:t>
            </w:r>
          </w:p>
          <w:p w:rsidR="00BC1171" w:rsidRPr="00444308" w:rsidRDefault="00BC1171" w:rsidP="00BC1171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 xml:space="preserve">- кнопки пуска/остановки. </w:t>
            </w:r>
          </w:p>
          <w:p w:rsidR="00BC1171" w:rsidRPr="00444308" w:rsidRDefault="00BC1171" w:rsidP="00BC1171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 xml:space="preserve">Входы/выходы и интерфейсы контроллера: </w:t>
            </w:r>
          </w:p>
          <w:p w:rsidR="00BC1171" w:rsidRPr="00444308" w:rsidRDefault="00BC1171" w:rsidP="00BC1171">
            <w:pPr>
              <w:pStyle w:val="af0"/>
              <w:jc w:val="center"/>
              <w:rPr>
                <w:rFonts w:cs="Times New Roman"/>
                <w:lang w:val="en-US"/>
              </w:rPr>
            </w:pPr>
            <w:r w:rsidRPr="00444308">
              <w:rPr>
                <w:rFonts w:cs="Times New Roman"/>
                <w:lang w:val="en-US"/>
              </w:rPr>
              <w:t xml:space="preserve">- CAN, RS485, I/O; </w:t>
            </w:r>
          </w:p>
          <w:p w:rsidR="00BC1171" w:rsidRPr="00444308" w:rsidRDefault="00BC1171" w:rsidP="00BC1171">
            <w:pPr>
              <w:pStyle w:val="af0"/>
              <w:jc w:val="center"/>
              <w:rPr>
                <w:rFonts w:cs="Times New Roman"/>
                <w:lang w:val="en-US"/>
              </w:rPr>
            </w:pPr>
            <w:r w:rsidRPr="00444308">
              <w:rPr>
                <w:rFonts w:cs="Times New Roman"/>
                <w:lang w:val="en-US"/>
              </w:rPr>
              <w:t xml:space="preserve">- </w:t>
            </w:r>
            <w:r w:rsidRPr="00444308">
              <w:rPr>
                <w:rFonts w:cs="Times New Roman"/>
              </w:rPr>
              <w:t>карта</w:t>
            </w:r>
            <w:r w:rsidRPr="00444308">
              <w:rPr>
                <w:rFonts w:cs="Times New Roman"/>
                <w:lang w:val="en-US"/>
              </w:rPr>
              <w:t xml:space="preserve"> </w:t>
            </w:r>
            <w:r w:rsidRPr="00444308">
              <w:rPr>
                <w:rFonts w:cs="Times New Roman"/>
              </w:rPr>
              <w:t>памяти</w:t>
            </w:r>
            <w:r w:rsidRPr="00444308">
              <w:rPr>
                <w:rFonts w:cs="Times New Roman"/>
                <w:lang w:val="en-US"/>
              </w:rPr>
              <w:t xml:space="preserve"> SD/MMC; </w:t>
            </w:r>
          </w:p>
          <w:p w:rsidR="00BC1171" w:rsidRPr="00444308" w:rsidRDefault="00BC1171" w:rsidP="00BC1171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 xml:space="preserve">- не менее 16Mb </w:t>
            </w:r>
            <w:proofErr w:type="spellStart"/>
            <w:r w:rsidRPr="00444308">
              <w:rPr>
                <w:rFonts w:cs="Times New Roman"/>
              </w:rPr>
              <w:t>Flash</w:t>
            </w:r>
            <w:proofErr w:type="spellEnd"/>
            <w:r w:rsidRPr="00444308">
              <w:rPr>
                <w:rFonts w:cs="Times New Roman"/>
              </w:rPr>
              <w:t xml:space="preserve"> EPROM, не менее 16Mb SDRAM; </w:t>
            </w:r>
          </w:p>
          <w:p w:rsidR="00BC1171" w:rsidRPr="00444308" w:rsidRDefault="00BC1171" w:rsidP="00BC1171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 xml:space="preserve">- энергонезависимое ОЗУ; </w:t>
            </w:r>
          </w:p>
          <w:p w:rsidR="001343B2" w:rsidRPr="00444308" w:rsidRDefault="00BC1171" w:rsidP="00BC1171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-</w:t>
            </w:r>
            <w:r w:rsidR="0050534F" w:rsidRPr="00444308">
              <w:rPr>
                <w:rFonts w:cs="Times New Roman"/>
              </w:rPr>
              <w:t xml:space="preserve"> входы/выходы : на давление, на температуру,  дискретные входа релейные выхода, цифровые входы, цифровые выходы</w:t>
            </w:r>
            <w:r w:rsidRPr="00444308">
              <w:rPr>
                <w:rFonts w:cs="Times New Roman"/>
              </w:rPr>
              <w:t>, аналоговые в</w:t>
            </w:r>
            <w:r w:rsidR="0050534F" w:rsidRPr="00444308">
              <w:rPr>
                <w:rFonts w:cs="Times New Roman"/>
              </w:rPr>
              <w:t>ходы, аналоговые выходы</w:t>
            </w:r>
            <w:r w:rsidRPr="00444308">
              <w:rPr>
                <w:rFonts w:cs="Times New Roman"/>
              </w:rPr>
              <w:t>.</w:t>
            </w:r>
          </w:p>
        </w:tc>
      </w:tr>
      <w:tr w:rsidR="007E50A6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E50A6" w:rsidRPr="00444308" w:rsidRDefault="007E50A6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lastRenderedPageBreak/>
              <w:t>Язык интерфейса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0A6" w:rsidRPr="00444308" w:rsidRDefault="007E50A6">
            <w:pPr>
              <w:pStyle w:val="af0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E50A6" w:rsidRPr="00444308" w:rsidRDefault="007E50A6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Русский</w:t>
            </w:r>
          </w:p>
        </w:tc>
      </w:tr>
      <w:tr w:rsidR="001343B2" w:rsidRPr="00444308" w:rsidTr="00BC1171">
        <w:tc>
          <w:tcPr>
            <w:tcW w:w="992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3B2" w:rsidRPr="00444308" w:rsidRDefault="00A21DE5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  <w:b/>
                <w:bCs/>
              </w:rPr>
              <w:t>Дополнительные характеристики компрессора</w:t>
            </w:r>
          </w:p>
        </w:tc>
      </w:tr>
      <w:tr w:rsidR="001343B2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CF4999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t>Подтверждения заявленных параметров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3B2" w:rsidRPr="00444308" w:rsidRDefault="001343B2">
            <w:pPr>
              <w:pStyle w:val="af0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CF4999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Испытания и замеры производительности должны быть произведены согласно ISO 1217:2009 и на стенде, сертифицированном под стандарт ISO 1217:</w:t>
            </w:r>
            <w:proofErr w:type="gramStart"/>
            <w:r w:rsidRPr="00444308">
              <w:rPr>
                <w:rFonts w:cs="Times New Roman"/>
              </w:rPr>
              <w:t>2009  с</w:t>
            </w:r>
            <w:proofErr w:type="gramEnd"/>
            <w:r w:rsidRPr="00444308">
              <w:rPr>
                <w:rFonts w:cs="Times New Roman"/>
              </w:rPr>
              <w:t xml:space="preserve"> имеющимся сертификатом. В случая не соответствия заявленных параметров (производительность и полное потребление эл. энергии под нагрузкой), Заказчик имеет право отказаться от поставки данного оборудования.</w:t>
            </w:r>
          </w:p>
        </w:tc>
      </w:tr>
      <w:tr w:rsidR="00A21DE5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1DE5" w:rsidRPr="00444308" w:rsidRDefault="00A21DE5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lastRenderedPageBreak/>
              <w:t>Указатель уровня масла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1DE5" w:rsidRPr="00444308" w:rsidRDefault="00A21DE5">
            <w:pPr>
              <w:pStyle w:val="af0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1DE5" w:rsidRPr="00444308" w:rsidRDefault="00A21DE5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Прозрачная колба, позволяющая производить контроль при любом уровне масла</w:t>
            </w:r>
          </w:p>
        </w:tc>
      </w:tr>
      <w:tr w:rsidR="008C774F" w:rsidRPr="00444308" w:rsidTr="00C27E28">
        <w:tc>
          <w:tcPr>
            <w:tcW w:w="99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774F" w:rsidRPr="00444308" w:rsidRDefault="008C774F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  <w:b/>
                <w:bCs/>
              </w:rPr>
              <w:t>Комплектация</w:t>
            </w:r>
          </w:p>
        </w:tc>
      </w:tr>
      <w:tr w:rsidR="00A21DE5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1DE5" w:rsidRPr="00444308" w:rsidRDefault="00A21DE5">
            <w:pPr>
              <w:pStyle w:val="af0"/>
              <w:jc w:val="right"/>
              <w:rPr>
                <w:rFonts w:cs="Times New Roman"/>
              </w:rPr>
            </w:pPr>
            <w:proofErr w:type="spellStart"/>
            <w:r w:rsidRPr="00444308">
              <w:rPr>
                <w:rFonts w:cs="Times New Roman"/>
              </w:rPr>
              <w:t>Шумопоглащающий</w:t>
            </w:r>
            <w:proofErr w:type="spellEnd"/>
            <w:r w:rsidRPr="00444308">
              <w:rPr>
                <w:rFonts w:cs="Times New Roman"/>
              </w:rPr>
              <w:t xml:space="preserve"> корпус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1DE5" w:rsidRPr="00444308" w:rsidRDefault="00A21DE5">
            <w:pPr>
              <w:pStyle w:val="af0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1DE5" w:rsidRPr="00444308" w:rsidRDefault="008B6B7F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Да</w:t>
            </w:r>
          </w:p>
        </w:tc>
      </w:tr>
      <w:tr w:rsidR="00A21DE5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1DE5" w:rsidRPr="00444308" w:rsidRDefault="00A21DE5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t>Опорная рама-основание не требующая специального фундамента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1DE5" w:rsidRPr="00444308" w:rsidRDefault="00A21DE5">
            <w:pPr>
              <w:pStyle w:val="af0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1DE5" w:rsidRPr="00444308" w:rsidRDefault="008B6B7F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Да</w:t>
            </w:r>
          </w:p>
        </w:tc>
      </w:tr>
      <w:tr w:rsidR="008C774F" w:rsidRPr="00444308" w:rsidTr="00B72289">
        <w:tc>
          <w:tcPr>
            <w:tcW w:w="99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774F" w:rsidRPr="008C774F" w:rsidRDefault="008C774F">
            <w:pPr>
              <w:pStyle w:val="af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Требования к осушителю</w:t>
            </w:r>
          </w:p>
        </w:tc>
      </w:tr>
      <w:tr w:rsidR="008C774F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774F" w:rsidRPr="00444308" w:rsidRDefault="008C774F">
            <w:pPr>
              <w:pStyle w:val="af0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Давление на входе в осушитель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774F" w:rsidRPr="00444308" w:rsidRDefault="008C774F">
            <w:pPr>
              <w:pStyle w:val="af0"/>
              <w:jc w:val="center"/>
              <w:rPr>
                <w:rFonts w:cs="Times New Roman"/>
              </w:rPr>
            </w:pPr>
            <w:r w:rsidRPr="008C774F">
              <w:rPr>
                <w:rFonts w:cs="Times New Roman"/>
              </w:rPr>
              <w:t>бар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774F" w:rsidRPr="00444308" w:rsidRDefault="008C774F">
            <w:pPr>
              <w:pStyle w:val="af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</w:t>
            </w:r>
          </w:p>
        </w:tc>
      </w:tr>
      <w:tr w:rsidR="008C774F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774F" w:rsidRPr="00444308" w:rsidRDefault="008C774F">
            <w:pPr>
              <w:pStyle w:val="af0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Точка росы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774F" w:rsidRPr="00444308" w:rsidRDefault="008C774F">
            <w:pPr>
              <w:pStyle w:val="af0"/>
              <w:jc w:val="center"/>
              <w:rPr>
                <w:rFonts w:cs="Times New Roman"/>
              </w:rPr>
            </w:pPr>
            <w:r w:rsidRPr="008C774F">
              <w:rPr>
                <w:rFonts w:cs="Times New Roman"/>
              </w:rPr>
              <w:t>°С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774F" w:rsidRPr="00444308" w:rsidRDefault="008C774F">
            <w:pPr>
              <w:pStyle w:val="af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</w:tr>
      <w:tr w:rsidR="008C774F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774F" w:rsidRPr="00444308" w:rsidRDefault="008C774F">
            <w:pPr>
              <w:pStyle w:val="af0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Максимальная температура на входе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774F" w:rsidRPr="00444308" w:rsidRDefault="008C774F">
            <w:pPr>
              <w:pStyle w:val="af0"/>
              <w:jc w:val="center"/>
              <w:rPr>
                <w:rFonts w:cs="Times New Roman"/>
              </w:rPr>
            </w:pPr>
            <w:r w:rsidRPr="008C774F">
              <w:rPr>
                <w:rFonts w:cs="Times New Roman"/>
              </w:rPr>
              <w:t>°С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774F" w:rsidRPr="00444308" w:rsidRDefault="008C774F">
            <w:pPr>
              <w:pStyle w:val="af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60</w:t>
            </w:r>
          </w:p>
        </w:tc>
      </w:tr>
      <w:tr w:rsidR="008C774F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774F" w:rsidRPr="00444308" w:rsidRDefault="008C774F">
            <w:pPr>
              <w:pStyle w:val="af0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Максимальная температура окружающего воздуха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774F" w:rsidRPr="00444308" w:rsidRDefault="008C774F">
            <w:pPr>
              <w:pStyle w:val="af0"/>
              <w:jc w:val="center"/>
              <w:rPr>
                <w:rFonts w:cs="Times New Roman"/>
              </w:rPr>
            </w:pPr>
            <w:r w:rsidRPr="008C774F">
              <w:rPr>
                <w:rFonts w:cs="Times New Roman"/>
              </w:rPr>
              <w:t>°С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774F" w:rsidRPr="00444308" w:rsidRDefault="008C774F">
            <w:pPr>
              <w:pStyle w:val="af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46</w:t>
            </w:r>
          </w:p>
        </w:tc>
      </w:tr>
    </w:tbl>
    <w:p w:rsidR="001343B2" w:rsidRPr="00444308" w:rsidRDefault="00A21DE5">
      <w:pPr>
        <w:tabs>
          <w:tab w:val="left" w:pos="284"/>
        </w:tabs>
        <w:ind w:left="426"/>
        <w:jc w:val="both"/>
      </w:pPr>
      <w:r w:rsidRPr="00444308">
        <w:t>Оборудование должно быть серийного производства, только новым, не ранее 2023 года изготовления, не находившимся в эксплуатации и не бывшим в употреблении.</w:t>
      </w:r>
    </w:p>
    <w:p w:rsidR="001343B2" w:rsidRPr="00444308" w:rsidRDefault="001343B2">
      <w:pPr>
        <w:pStyle w:val="af"/>
        <w:spacing w:after="0"/>
        <w:ind w:left="360" w:right="567"/>
        <w:jc w:val="both"/>
        <w:rPr>
          <w:rFonts w:ascii="Times New Roman" w:hAnsi="Times New Roman"/>
          <w:sz w:val="24"/>
          <w:szCs w:val="24"/>
        </w:rPr>
      </w:pPr>
    </w:p>
    <w:p w:rsidR="001343B2" w:rsidRPr="00444308" w:rsidRDefault="00A21DE5">
      <w:pPr>
        <w:pStyle w:val="af"/>
        <w:numPr>
          <w:ilvl w:val="0"/>
          <w:numId w:val="1"/>
        </w:numPr>
        <w:spacing w:after="0"/>
        <w:ind w:right="-2"/>
        <w:jc w:val="both"/>
        <w:rPr>
          <w:rFonts w:ascii="Times New Roman" w:hAnsi="Times New Roman"/>
          <w:sz w:val="24"/>
          <w:szCs w:val="24"/>
        </w:rPr>
      </w:pPr>
      <w:r w:rsidRPr="00444308">
        <w:rPr>
          <w:rFonts w:ascii="Times New Roman" w:hAnsi="Times New Roman"/>
          <w:b/>
          <w:sz w:val="24"/>
          <w:szCs w:val="24"/>
        </w:rPr>
        <w:t>Требование к материалам, комплектующим изделиям</w:t>
      </w:r>
      <w:r w:rsidRPr="00444308">
        <w:rPr>
          <w:rFonts w:ascii="Times New Roman" w:hAnsi="Times New Roman"/>
          <w:sz w:val="24"/>
          <w:szCs w:val="24"/>
        </w:rPr>
        <w:t>:</w:t>
      </w:r>
    </w:p>
    <w:p w:rsidR="001343B2" w:rsidRPr="00444308" w:rsidRDefault="00A21DE5">
      <w:pPr>
        <w:pStyle w:val="af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444308">
        <w:rPr>
          <w:rFonts w:ascii="Times New Roman" w:hAnsi="Times New Roman"/>
          <w:sz w:val="24"/>
          <w:szCs w:val="24"/>
        </w:rPr>
        <w:t>Согласно Технического регламента Таможенного союза 010/2011 «О безопасности машин и оборудования» (ТР ТС 010/2011).</w:t>
      </w:r>
    </w:p>
    <w:p w:rsidR="001343B2" w:rsidRPr="00444308" w:rsidRDefault="001343B2">
      <w:pPr>
        <w:ind w:right="567"/>
        <w:jc w:val="both"/>
        <w:rPr>
          <w:u w:val="single"/>
        </w:rPr>
      </w:pPr>
    </w:p>
    <w:p w:rsidR="001343B2" w:rsidRPr="00444308" w:rsidRDefault="00A21DE5">
      <w:pPr>
        <w:pStyle w:val="af"/>
        <w:numPr>
          <w:ilvl w:val="0"/>
          <w:numId w:val="1"/>
        </w:numPr>
        <w:spacing w:after="0" w:line="240" w:lineRule="auto"/>
        <w:ind w:left="284" w:right="-2" w:hanging="284"/>
        <w:jc w:val="both"/>
        <w:rPr>
          <w:rFonts w:ascii="Times New Roman" w:hAnsi="Times New Roman"/>
          <w:sz w:val="24"/>
          <w:szCs w:val="24"/>
        </w:rPr>
      </w:pPr>
      <w:r w:rsidRPr="00444308">
        <w:rPr>
          <w:rFonts w:ascii="Times New Roman" w:hAnsi="Times New Roman"/>
          <w:b/>
          <w:sz w:val="24"/>
          <w:szCs w:val="24"/>
        </w:rPr>
        <w:t>Требования к эксплуатационной документации</w:t>
      </w:r>
      <w:r w:rsidRPr="00444308">
        <w:rPr>
          <w:rFonts w:ascii="Times New Roman" w:hAnsi="Times New Roman"/>
          <w:sz w:val="24"/>
          <w:szCs w:val="24"/>
        </w:rPr>
        <w:t>:</w:t>
      </w:r>
    </w:p>
    <w:p w:rsidR="001343B2" w:rsidRPr="00444308" w:rsidRDefault="00A21DE5">
      <w:pPr>
        <w:pStyle w:val="af"/>
        <w:numPr>
          <w:ilvl w:val="0"/>
          <w:numId w:val="3"/>
        </w:numPr>
        <w:spacing w:after="0" w:line="240" w:lineRule="auto"/>
        <w:ind w:left="284" w:right="-2" w:hanging="284"/>
        <w:jc w:val="both"/>
        <w:rPr>
          <w:rFonts w:ascii="Times New Roman" w:hAnsi="Times New Roman"/>
          <w:sz w:val="24"/>
          <w:szCs w:val="24"/>
        </w:rPr>
      </w:pPr>
      <w:r w:rsidRPr="00444308">
        <w:rPr>
          <w:rFonts w:ascii="Times New Roman" w:hAnsi="Times New Roman"/>
          <w:sz w:val="24"/>
          <w:szCs w:val="24"/>
        </w:rPr>
        <w:t>Инструкция по монтажу, настройке и эксплуатации компрессора</w:t>
      </w:r>
      <w:r w:rsidR="00150985">
        <w:rPr>
          <w:rFonts w:ascii="Times New Roman" w:hAnsi="Times New Roman"/>
          <w:sz w:val="24"/>
          <w:szCs w:val="24"/>
        </w:rPr>
        <w:t xml:space="preserve"> на русском языке</w:t>
      </w:r>
      <w:r w:rsidRPr="00444308">
        <w:rPr>
          <w:rFonts w:ascii="Times New Roman" w:hAnsi="Times New Roman"/>
          <w:sz w:val="24"/>
          <w:szCs w:val="24"/>
        </w:rPr>
        <w:t>.</w:t>
      </w:r>
    </w:p>
    <w:p w:rsidR="001343B2" w:rsidRPr="00444308" w:rsidRDefault="00A21DE5">
      <w:pPr>
        <w:pStyle w:val="af"/>
        <w:numPr>
          <w:ilvl w:val="0"/>
          <w:numId w:val="3"/>
        </w:numPr>
        <w:spacing w:after="0" w:line="240" w:lineRule="auto"/>
        <w:ind w:left="284" w:right="-2" w:hanging="284"/>
        <w:jc w:val="both"/>
        <w:rPr>
          <w:rFonts w:ascii="Times New Roman" w:hAnsi="Times New Roman"/>
          <w:sz w:val="24"/>
          <w:szCs w:val="24"/>
        </w:rPr>
      </w:pPr>
      <w:r w:rsidRPr="00444308">
        <w:rPr>
          <w:rFonts w:ascii="Times New Roman" w:hAnsi="Times New Roman"/>
          <w:sz w:val="24"/>
          <w:szCs w:val="24"/>
        </w:rPr>
        <w:t>Паспорта на оборудование.</w:t>
      </w:r>
    </w:p>
    <w:p w:rsidR="001343B2" w:rsidRPr="00444308" w:rsidRDefault="00A21DE5">
      <w:pPr>
        <w:pStyle w:val="af"/>
        <w:numPr>
          <w:ilvl w:val="0"/>
          <w:numId w:val="3"/>
        </w:numPr>
        <w:spacing w:after="0" w:line="240" w:lineRule="auto"/>
        <w:ind w:left="284" w:right="-2" w:hanging="284"/>
        <w:jc w:val="both"/>
        <w:rPr>
          <w:rFonts w:ascii="Times New Roman" w:hAnsi="Times New Roman"/>
          <w:sz w:val="24"/>
          <w:szCs w:val="24"/>
        </w:rPr>
      </w:pPr>
      <w:r w:rsidRPr="00444308">
        <w:rPr>
          <w:rFonts w:ascii="Times New Roman" w:hAnsi="Times New Roman"/>
          <w:sz w:val="24"/>
          <w:szCs w:val="24"/>
        </w:rPr>
        <w:t>Разрешение на применение Оборудования, выданное федеральной службой по экологическому, технологическому и атомному надзору.</w:t>
      </w:r>
    </w:p>
    <w:p w:rsidR="001343B2" w:rsidRPr="00444308" w:rsidRDefault="00A21DE5">
      <w:pPr>
        <w:pStyle w:val="af"/>
        <w:numPr>
          <w:ilvl w:val="0"/>
          <w:numId w:val="3"/>
        </w:numPr>
        <w:spacing w:after="0" w:line="240" w:lineRule="auto"/>
        <w:ind w:left="284" w:right="-2" w:hanging="284"/>
        <w:jc w:val="both"/>
        <w:rPr>
          <w:rFonts w:ascii="Times New Roman" w:hAnsi="Times New Roman"/>
          <w:sz w:val="24"/>
          <w:szCs w:val="24"/>
        </w:rPr>
      </w:pPr>
      <w:r w:rsidRPr="00444308">
        <w:rPr>
          <w:rFonts w:ascii="Times New Roman" w:hAnsi="Times New Roman"/>
          <w:sz w:val="24"/>
          <w:szCs w:val="24"/>
        </w:rPr>
        <w:t>Оригинал или заверенную копию Декларации о соответствии ТР ТС 010/2011 «О безопасности машин и оборудования»</w:t>
      </w:r>
    </w:p>
    <w:p w:rsidR="001343B2" w:rsidRPr="00444308" w:rsidRDefault="001343B2">
      <w:pPr>
        <w:pStyle w:val="af"/>
        <w:spacing w:after="0" w:line="240" w:lineRule="auto"/>
        <w:ind w:left="284" w:right="-2"/>
        <w:jc w:val="both"/>
        <w:rPr>
          <w:rFonts w:ascii="Times New Roman" w:hAnsi="Times New Roman"/>
          <w:sz w:val="24"/>
          <w:szCs w:val="24"/>
        </w:rPr>
      </w:pPr>
    </w:p>
    <w:p w:rsidR="001343B2" w:rsidRPr="00444308" w:rsidRDefault="00A21DE5">
      <w:pPr>
        <w:pStyle w:val="af"/>
        <w:numPr>
          <w:ilvl w:val="0"/>
          <w:numId w:val="1"/>
        </w:numPr>
        <w:spacing w:after="0" w:line="240" w:lineRule="auto"/>
        <w:ind w:right="-2"/>
        <w:jc w:val="both"/>
        <w:rPr>
          <w:rFonts w:ascii="Times New Roman" w:hAnsi="Times New Roman"/>
          <w:b/>
          <w:sz w:val="24"/>
          <w:szCs w:val="24"/>
        </w:rPr>
      </w:pPr>
      <w:r w:rsidRPr="00444308">
        <w:rPr>
          <w:rFonts w:ascii="Times New Roman" w:hAnsi="Times New Roman"/>
          <w:b/>
          <w:sz w:val="24"/>
          <w:szCs w:val="24"/>
        </w:rPr>
        <w:t>Гарантийные обязательства и требования к условиям поставки оборудования в период гарантийного срока:</w:t>
      </w:r>
    </w:p>
    <w:p w:rsidR="001343B2" w:rsidRPr="00444308" w:rsidRDefault="00CC68AC">
      <w:pPr>
        <w:pStyle w:val="af"/>
        <w:tabs>
          <w:tab w:val="left" w:pos="4125"/>
        </w:tabs>
        <w:spacing w:after="0" w:line="240" w:lineRule="auto"/>
        <w:ind w:left="284" w:right="-2"/>
        <w:jc w:val="both"/>
        <w:rPr>
          <w:rFonts w:ascii="Times New Roman" w:hAnsi="Times New Roman"/>
          <w:sz w:val="24"/>
          <w:szCs w:val="24"/>
        </w:rPr>
      </w:pPr>
      <w:r w:rsidRPr="00444308">
        <w:rPr>
          <w:rFonts w:ascii="Times New Roman" w:hAnsi="Times New Roman"/>
          <w:sz w:val="24"/>
          <w:szCs w:val="24"/>
        </w:rPr>
        <w:t xml:space="preserve">Гарантийный срок, на предусмотренные предметом размещения заказа оборудование, должен составлять не менее 24 месяцев. «Поставщик» должен гарантировать устранение дефектов и недостатков, возникших в процессе эксплуатации объекта (в </w:t>
      </w:r>
      <w:proofErr w:type="spellStart"/>
      <w:r w:rsidRPr="00444308">
        <w:rPr>
          <w:rFonts w:ascii="Times New Roman" w:hAnsi="Times New Roman"/>
          <w:sz w:val="24"/>
          <w:szCs w:val="24"/>
        </w:rPr>
        <w:t>т.ч</w:t>
      </w:r>
      <w:proofErr w:type="spellEnd"/>
      <w:r w:rsidRPr="00444308">
        <w:rPr>
          <w:rFonts w:ascii="Times New Roman" w:hAnsi="Times New Roman"/>
          <w:sz w:val="24"/>
          <w:szCs w:val="24"/>
        </w:rPr>
        <w:t>. скрытых, которые невозможно было выявить при приёмке), в течение всего гарантийного периода. Устранение дефектов и недостатков «Поставщик» осуществляет собственными силами и средствами, без взимания дополнительной платы.</w:t>
      </w:r>
    </w:p>
    <w:p w:rsidR="001343B2" w:rsidRPr="00444308" w:rsidRDefault="00A21DE5">
      <w:pPr>
        <w:pStyle w:val="af"/>
        <w:numPr>
          <w:ilvl w:val="0"/>
          <w:numId w:val="1"/>
        </w:numPr>
        <w:spacing w:after="0" w:line="240" w:lineRule="auto"/>
        <w:ind w:right="-2"/>
        <w:jc w:val="both"/>
        <w:rPr>
          <w:rFonts w:ascii="Times New Roman" w:hAnsi="Times New Roman"/>
          <w:b/>
          <w:sz w:val="24"/>
          <w:szCs w:val="24"/>
        </w:rPr>
      </w:pPr>
      <w:r w:rsidRPr="00444308">
        <w:rPr>
          <w:rFonts w:ascii="Times New Roman" w:hAnsi="Times New Roman"/>
          <w:b/>
          <w:sz w:val="24"/>
          <w:szCs w:val="24"/>
        </w:rPr>
        <w:t>Сроки поставки:</w:t>
      </w:r>
    </w:p>
    <w:p w:rsidR="001343B2" w:rsidRPr="00444308" w:rsidRDefault="00A21DE5">
      <w:pPr>
        <w:pStyle w:val="af"/>
        <w:spacing w:after="0" w:line="240" w:lineRule="auto"/>
        <w:ind w:left="360" w:right="-2"/>
        <w:jc w:val="both"/>
        <w:rPr>
          <w:rFonts w:ascii="Times New Roman" w:hAnsi="Times New Roman"/>
          <w:sz w:val="24"/>
          <w:szCs w:val="24"/>
        </w:rPr>
      </w:pPr>
      <w:r w:rsidRPr="00444308">
        <w:rPr>
          <w:rFonts w:ascii="Times New Roman" w:hAnsi="Times New Roman"/>
          <w:sz w:val="24"/>
          <w:szCs w:val="24"/>
        </w:rPr>
        <w:t xml:space="preserve">Поставка оборудования осуществляется в срок до </w:t>
      </w:r>
      <w:r w:rsidR="008B6B7F" w:rsidRPr="00444308">
        <w:rPr>
          <w:rFonts w:ascii="Times New Roman" w:hAnsi="Times New Roman"/>
          <w:sz w:val="24"/>
          <w:szCs w:val="24"/>
        </w:rPr>
        <w:t>9</w:t>
      </w:r>
      <w:r w:rsidRPr="00444308">
        <w:rPr>
          <w:rFonts w:ascii="Times New Roman" w:hAnsi="Times New Roman"/>
          <w:sz w:val="24"/>
          <w:szCs w:val="24"/>
        </w:rPr>
        <w:t>0 календарных дне</w:t>
      </w:r>
      <w:r w:rsidR="00CC68AC" w:rsidRPr="00444308">
        <w:rPr>
          <w:rFonts w:ascii="Times New Roman" w:hAnsi="Times New Roman"/>
          <w:sz w:val="24"/>
          <w:szCs w:val="24"/>
        </w:rPr>
        <w:t>й с момента подписания Договора.</w:t>
      </w:r>
    </w:p>
    <w:p w:rsidR="00A21DE5" w:rsidRPr="00444308" w:rsidRDefault="00A21DE5">
      <w:pPr>
        <w:pStyle w:val="af"/>
        <w:ind w:left="284" w:right="567" w:hanging="284"/>
        <w:jc w:val="both"/>
        <w:rPr>
          <w:rFonts w:ascii="Times New Roman" w:hAnsi="Times New Roman"/>
          <w:sz w:val="24"/>
          <w:szCs w:val="24"/>
          <w:u w:val="single"/>
        </w:rPr>
      </w:pPr>
    </w:p>
    <w:p w:rsidR="00CC68AC" w:rsidRPr="00444308" w:rsidRDefault="00BE37F7" w:rsidP="00CC68AC">
      <w:pPr>
        <w:pStyle w:val="af"/>
        <w:numPr>
          <w:ilvl w:val="0"/>
          <w:numId w:val="1"/>
        </w:numPr>
        <w:ind w:right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Стоимость оборудования</w:t>
      </w:r>
      <w:r w:rsidR="00CC68AC" w:rsidRPr="00444308">
        <w:rPr>
          <w:rFonts w:ascii="Times New Roman" w:hAnsi="Times New Roman"/>
          <w:b/>
          <w:sz w:val="24"/>
          <w:szCs w:val="24"/>
        </w:rPr>
        <w:t>:</w:t>
      </w:r>
    </w:p>
    <w:p w:rsidR="00CC68AC" w:rsidRDefault="005C2D1F" w:rsidP="00CC68AC">
      <w:pPr>
        <w:pStyle w:val="af"/>
        <w:ind w:left="360" w:righ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Стоимость компрессора</w:t>
      </w:r>
      <w:r w:rsidR="008576B2">
        <w:rPr>
          <w:rFonts w:ascii="Times New Roman" w:hAnsi="Times New Roman"/>
          <w:sz w:val="24"/>
          <w:szCs w:val="24"/>
        </w:rPr>
        <w:t xml:space="preserve"> (только компрессор или с</w:t>
      </w:r>
      <w:r w:rsidR="008576B2" w:rsidRPr="008576B2">
        <w:t xml:space="preserve"> </w:t>
      </w:r>
      <w:r w:rsidR="008576B2">
        <w:rPr>
          <w:rFonts w:ascii="Times New Roman" w:hAnsi="Times New Roman"/>
          <w:sz w:val="24"/>
          <w:szCs w:val="24"/>
        </w:rPr>
        <w:t>рефрижераторным осушителем)</w:t>
      </w:r>
      <w:r w:rsidR="00BE37F7">
        <w:rPr>
          <w:rFonts w:ascii="Times New Roman" w:hAnsi="Times New Roman"/>
          <w:sz w:val="24"/>
          <w:szCs w:val="24"/>
        </w:rPr>
        <w:t>;</w:t>
      </w:r>
    </w:p>
    <w:p w:rsidR="005C2D1F" w:rsidRPr="00444308" w:rsidRDefault="005C2D1F" w:rsidP="00CC68AC">
      <w:pPr>
        <w:pStyle w:val="af"/>
        <w:ind w:left="360" w:righ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Рефрижераторного осушителя</w:t>
      </w:r>
      <w:r w:rsidR="00BE37F7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725A1" w:rsidRPr="00444308" w:rsidRDefault="005725A1" w:rsidP="00CC68AC">
      <w:pPr>
        <w:pStyle w:val="af"/>
        <w:ind w:left="360" w:right="567"/>
        <w:jc w:val="both"/>
        <w:rPr>
          <w:rFonts w:ascii="Times New Roman" w:hAnsi="Times New Roman"/>
          <w:sz w:val="24"/>
          <w:szCs w:val="24"/>
        </w:rPr>
      </w:pPr>
      <w:r w:rsidRPr="00444308">
        <w:rPr>
          <w:rFonts w:ascii="Times New Roman" w:hAnsi="Times New Roman"/>
          <w:sz w:val="24"/>
          <w:szCs w:val="24"/>
        </w:rPr>
        <w:t>- Стоимость шеф-монтажных, пусконаладочных работ</w:t>
      </w:r>
      <w:r w:rsidR="00BE37F7">
        <w:rPr>
          <w:rFonts w:ascii="Times New Roman" w:hAnsi="Times New Roman"/>
          <w:sz w:val="24"/>
          <w:szCs w:val="24"/>
        </w:rPr>
        <w:t>;</w:t>
      </w:r>
    </w:p>
    <w:p w:rsidR="005725A1" w:rsidRPr="00444308" w:rsidRDefault="005725A1" w:rsidP="00CC68AC">
      <w:pPr>
        <w:pStyle w:val="af"/>
        <w:ind w:left="360" w:right="567"/>
        <w:jc w:val="both"/>
        <w:rPr>
          <w:rFonts w:ascii="Times New Roman" w:hAnsi="Times New Roman"/>
          <w:sz w:val="24"/>
          <w:szCs w:val="24"/>
        </w:rPr>
      </w:pPr>
      <w:r w:rsidRPr="00444308">
        <w:rPr>
          <w:rFonts w:ascii="Times New Roman" w:hAnsi="Times New Roman"/>
          <w:sz w:val="24"/>
          <w:szCs w:val="24"/>
        </w:rPr>
        <w:t>- Доста</w:t>
      </w:r>
      <w:r w:rsidR="00BE37F7">
        <w:rPr>
          <w:rFonts w:ascii="Times New Roman" w:hAnsi="Times New Roman"/>
          <w:sz w:val="24"/>
          <w:szCs w:val="24"/>
        </w:rPr>
        <w:t>вка;</w:t>
      </w:r>
    </w:p>
    <w:p w:rsidR="005725A1" w:rsidRPr="00444308" w:rsidRDefault="00526D9E" w:rsidP="00CC68AC">
      <w:pPr>
        <w:pStyle w:val="af"/>
        <w:ind w:left="360" w:right="567"/>
        <w:jc w:val="both"/>
        <w:rPr>
          <w:rFonts w:ascii="Times New Roman" w:hAnsi="Times New Roman"/>
          <w:sz w:val="24"/>
          <w:szCs w:val="24"/>
        </w:rPr>
      </w:pPr>
      <w:r w:rsidRPr="00444308">
        <w:rPr>
          <w:rFonts w:ascii="Times New Roman" w:hAnsi="Times New Roman"/>
          <w:sz w:val="24"/>
          <w:szCs w:val="24"/>
        </w:rPr>
        <w:t>- Оригинальны р</w:t>
      </w:r>
      <w:r w:rsidR="005725A1" w:rsidRPr="00444308">
        <w:rPr>
          <w:rFonts w:ascii="Times New Roman" w:hAnsi="Times New Roman"/>
          <w:sz w:val="24"/>
          <w:szCs w:val="24"/>
        </w:rPr>
        <w:t xml:space="preserve">асходные материалы на два ближайших ТО согласно </w:t>
      </w:r>
      <w:r w:rsidRPr="00444308">
        <w:rPr>
          <w:rFonts w:ascii="Times New Roman" w:hAnsi="Times New Roman"/>
          <w:sz w:val="24"/>
          <w:szCs w:val="24"/>
        </w:rPr>
        <w:t xml:space="preserve">регламента ТО </w:t>
      </w:r>
      <w:r w:rsidR="008576B2">
        <w:rPr>
          <w:rFonts w:ascii="Times New Roman" w:hAnsi="Times New Roman"/>
          <w:sz w:val="24"/>
          <w:szCs w:val="24"/>
        </w:rPr>
        <w:t>утверждённого</w:t>
      </w:r>
      <w:r w:rsidR="0050534F" w:rsidRPr="00444308">
        <w:rPr>
          <w:rFonts w:ascii="Times New Roman" w:hAnsi="Times New Roman"/>
          <w:sz w:val="24"/>
          <w:szCs w:val="24"/>
        </w:rPr>
        <w:t xml:space="preserve"> заводом изготовителем. </w:t>
      </w:r>
    </w:p>
    <w:p w:rsidR="0050534F" w:rsidRPr="00444308" w:rsidRDefault="0050534F" w:rsidP="00CC68AC">
      <w:pPr>
        <w:pStyle w:val="af"/>
        <w:ind w:left="360" w:right="567"/>
        <w:jc w:val="both"/>
        <w:rPr>
          <w:rFonts w:ascii="Times New Roman" w:hAnsi="Times New Roman"/>
          <w:sz w:val="24"/>
          <w:szCs w:val="24"/>
        </w:rPr>
      </w:pPr>
    </w:p>
    <w:p w:rsidR="0050534F" w:rsidRDefault="0050534F" w:rsidP="00CC68AC">
      <w:pPr>
        <w:pStyle w:val="af"/>
        <w:ind w:left="360" w:right="567"/>
        <w:jc w:val="both"/>
        <w:rPr>
          <w:rFonts w:ascii="Times New Roman" w:hAnsi="Times New Roman"/>
          <w:sz w:val="24"/>
          <w:szCs w:val="24"/>
        </w:rPr>
      </w:pPr>
    </w:p>
    <w:p w:rsidR="0050534F" w:rsidRPr="00CC68AC" w:rsidRDefault="0050534F" w:rsidP="00CC68AC">
      <w:pPr>
        <w:pStyle w:val="af"/>
        <w:ind w:left="360" w:right="567"/>
        <w:jc w:val="both"/>
        <w:rPr>
          <w:rFonts w:ascii="Times New Roman" w:hAnsi="Times New Roman"/>
          <w:sz w:val="26"/>
          <w:szCs w:val="26"/>
        </w:rPr>
      </w:pPr>
      <w:r w:rsidRPr="00444308">
        <w:rPr>
          <w:rFonts w:ascii="Times New Roman" w:hAnsi="Times New Roman"/>
          <w:sz w:val="24"/>
          <w:szCs w:val="24"/>
        </w:rPr>
        <w:t>Главный энергетик ПАО «</w:t>
      </w:r>
      <w:proofErr w:type="gramStart"/>
      <w:r w:rsidRPr="00444308">
        <w:rPr>
          <w:rFonts w:ascii="Times New Roman" w:hAnsi="Times New Roman"/>
          <w:sz w:val="24"/>
          <w:szCs w:val="24"/>
        </w:rPr>
        <w:t xml:space="preserve">УХП»   </w:t>
      </w:r>
      <w:proofErr w:type="gramEnd"/>
      <w:r w:rsidRPr="00444308">
        <w:rPr>
          <w:rFonts w:ascii="Times New Roman" w:hAnsi="Times New Roman"/>
          <w:sz w:val="24"/>
          <w:szCs w:val="24"/>
        </w:rPr>
        <w:t xml:space="preserve">                                         Сидоров В.А</w:t>
      </w:r>
      <w:r>
        <w:rPr>
          <w:rFonts w:ascii="Times New Roman" w:hAnsi="Times New Roman"/>
          <w:sz w:val="26"/>
          <w:szCs w:val="26"/>
        </w:rPr>
        <w:t xml:space="preserve">. </w:t>
      </w:r>
    </w:p>
    <w:sectPr w:rsidR="0050534F" w:rsidRPr="00CC68AC">
      <w:pgSz w:w="11906" w:h="16838"/>
      <w:pgMar w:top="567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55291"/>
    <w:multiLevelType w:val="multilevel"/>
    <w:tmpl w:val="7772DD3C"/>
    <w:lvl w:ilvl="0">
      <w:numFmt w:val="bullet"/>
      <w:lvlText w:val="–"/>
      <w:lvlJc w:val="left"/>
      <w:pPr>
        <w:tabs>
          <w:tab w:val="num" w:pos="0"/>
        </w:tabs>
        <w:ind w:left="644" w:hanging="360"/>
      </w:pPr>
      <w:rPr>
        <w:rFonts w:ascii="Times New Roman" w:hAnsi="Times New Roman" w:cs="Times New Roman" w:hint="default"/>
        <w:u w:val="no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A092DCB"/>
    <w:multiLevelType w:val="multilevel"/>
    <w:tmpl w:val="E81E8E4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</w:lvl>
  </w:abstractNum>
  <w:abstractNum w:abstractNumId="2" w15:restartNumberingAfterBreak="0">
    <w:nsid w:val="700F50CD"/>
    <w:multiLevelType w:val="multilevel"/>
    <w:tmpl w:val="0EC632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71818FD"/>
    <w:multiLevelType w:val="multilevel"/>
    <w:tmpl w:val="D47C26E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3B2"/>
    <w:rsid w:val="00037E06"/>
    <w:rsid w:val="00041598"/>
    <w:rsid w:val="000B5A75"/>
    <w:rsid w:val="001343B2"/>
    <w:rsid w:val="00150985"/>
    <w:rsid w:val="001C62FB"/>
    <w:rsid w:val="00444308"/>
    <w:rsid w:val="0050534F"/>
    <w:rsid w:val="00526D9E"/>
    <w:rsid w:val="0053501A"/>
    <w:rsid w:val="005725A1"/>
    <w:rsid w:val="005C2D1F"/>
    <w:rsid w:val="0063789D"/>
    <w:rsid w:val="00704FBD"/>
    <w:rsid w:val="007E50A6"/>
    <w:rsid w:val="008576B2"/>
    <w:rsid w:val="008B6B7F"/>
    <w:rsid w:val="008C774F"/>
    <w:rsid w:val="00A21DE5"/>
    <w:rsid w:val="00A8083B"/>
    <w:rsid w:val="00A8287E"/>
    <w:rsid w:val="00BB2359"/>
    <w:rsid w:val="00BC1171"/>
    <w:rsid w:val="00BE37F7"/>
    <w:rsid w:val="00CC68AC"/>
    <w:rsid w:val="00CF4999"/>
    <w:rsid w:val="00D32CE4"/>
    <w:rsid w:val="00D414A6"/>
    <w:rsid w:val="00E775F2"/>
    <w:rsid w:val="00EA5B68"/>
    <w:rsid w:val="00F0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52FB8F-7C91-438F-A072-3FE45396B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CFD"/>
    <w:rPr>
      <w:sz w:val="24"/>
      <w:szCs w:val="24"/>
    </w:rPr>
  </w:style>
  <w:style w:type="paragraph" w:styleId="1">
    <w:name w:val="heading 1"/>
    <w:basedOn w:val="a"/>
    <w:next w:val="a"/>
    <w:qFormat/>
    <w:rsid w:val="00F81839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rsid w:val="00F8183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qFormat/>
    <w:rsid w:val="004E3C93"/>
    <w:rPr>
      <w:sz w:val="24"/>
      <w:szCs w:val="24"/>
    </w:rPr>
  </w:style>
  <w:style w:type="character" w:customStyle="1" w:styleId="a4">
    <w:name w:val="Нижний колонтитул Знак"/>
    <w:qFormat/>
    <w:rsid w:val="004E3C93"/>
    <w:rPr>
      <w:sz w:val="24"/>
      <w:szCs w:val="24"/>
    </w:rPr>
  </w:style>
  <w:style w:type="character" w:customStyle="1" w:styleId="a5">
    <w:name w:val="Текст выноски Знак"/>
    <w:qFormat/>
    <w:rsid w:val="00944615"/>
    <w:rPr>
      <w:rFonts w:ascii="Tahoma" w:hAnsi="Tahoma" w:cs="Tahoma"/>
      <w:sz w:val="16"/>
      <w:szCs w:val="16"/>
    </w:rPr>
  </w:style>
  <w:style w:type="character" w:customStyle="1" w:styleId="CharChar">
    <w:name w:val="Обычный Char Char"/>
    <w:link w:val="10"/>
    <w:qFormat/>
    <w:locked/>
    <w:rsid w:val="00671A9C"/>
    <w:rPr>
      <w:sz w:val="24"/>
      <w:szCs w:val="24"/>
      <w:lang w:val="x-none" w:eastAsia="x-none"/>
    </w:rPr>
  </w:style>
  <w:style w:type="character" w:customStyle="1" w:styleId="WW8Num8z0">
    <w:name w:val="WW8Num8z0"/>
    <w:qFormat/>
    <w:rsid w:val="00272D7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"/>
    </w:rPr>
  </w:style>
  <w:style w:type="paragraph" w:styleId="a6">
    <w:name w:val="Title"/>
    <w:basedOn w:val="a"/>
    <w:next w:val="a7"/>
    <w:qFormat/>
    <w:rsid w:val="00561CFD"/>
    <w:pPr>
      <w:jc w:val="center"/>
    </w:pPr>
    <w:rPr>
      <w:rFonts w:ascii="Arial" w:hAnsi="Arial" w:cs="Arial"/>
      <w:b/>
      <w:bCs/>
      <w:i/>
      <w:iCs/>
      <w:sz w:val="36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rsid w:val="004E3C93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d">
    <w:name w:val="footer"/>
    <w:basedOn w:val="a"/>
    <w:rsid w:val="004E3C93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e">
    <w:name w:val="Balloon Text"/>
    <w:basedOn w:val="a"/>
    <w:qFormat/>
    <w:rsid w:val="00944615"/>
    <w:rPr>
      <w:rFonts w:ascii="Tahoma" w:hAnsi="Tahoma"/>
      <w:sz w:val="16"/>
      <w:szCs w:val="16"/>
      <w:lang w:val="x-none" w:eastAsia="x-none"/>
    </w:rPr>
  </w:style>
  <w:style w:type="paragraph" w:customStyle="1" w:styleId="Default">
    <w:name w:val="Default"/>
    <w:qFormat/>
    <w:rsid w:val="004D2865"/>
    <w:rPr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7C70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Обычный1"/>
    <w:basedOn w:val="a"/>
    <w:link w:val="CharChar"/>
    <w:qFormat/>
    <w:rsid w:val="00671A9C"/>
    <w:pPr>
      <w:widowControl w:val="0"/>
      <w:snapToGrid w:val="0"/>
      <w:spacing w:line="300" w:lineRule="auto"/>
      <w:ind w:left="34" w:firstLine="720"/>
      <w:jc w:val="both"/>
    </w:pPr>
    <w:rPr>
      <w:lang w:val="x-none" w:eastAsia="x-none"/>
    </w:rPr>
  </w:style>
  <w:style w:type="paragraph" w:customStyle="1" w:styleId="FR1">
    <w:name w:val="FR1"/>
    <w:qFormat/>
    <w:rsid w:val="00671A9C"/>
    <w:pPr>
      <w:widowControl w:val="0"/>
      <w:snapToGrid w:val="0"/>
      <w:spacing w:before="700"/>
      <w:ind w:left="34" w:firstLine="709"/>
    </w:pPr>
    <w:rPr>
      <w:b/>
      <w:sz w:val="28"/>
    </w:rPr>
  </w:style>
  <w:style w:type="paragraph" w:customStyle="1" w:styleId="af0">
    <w:name w:val="Содержимое таблицы"/>
    <w:basedOn w:val="a"/>
    <w:qFormat/>
    <w:rsid w:val="00C40A0B"/>
    <w:pPr>
      <w:widowControl w:val="0"/>
      <w:suppressLineNumbers/>
    </w:pPr>
    <w:rPr>
      <w:rFonts w:eastAsia="SimSun" w:cs="Mangal"/>
      <w:kern w:val="2"/>
      <w:lang w:eastAsia="hi-IN" w:bidi="hi-IN"/>
    </w:rPr>
  </w:style>
  <w:style w:type="table" w:styleId="af1">
    <w:name w:val="Table Grid"/>
    <w:basedOn w:val="a1"/>
    <w:rsid w:val="00DE071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Hyperlink"/>
    <w:basedOn w:val="a0"/>
    <w:unhideWhenUsed/>
    <w:rsid w:val="00A21D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A21A1-AA2E-4AD7-AA98-149B7EFD2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</TotalTime>
  <Pages>1</Pages>
  <Words>995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Е Р Е Ч Е Н Ь</vt:lpstr>
    </vt:vector>
  </TitlesOfParts>
  <Company>УВЗ</Company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Е Р Е Ч Е Н Ь</dc:title>
  <dc:subject/>
  <dc:creator>57</dc:creator>
  <dc:description/>
  <cp:lastModifiedBy>Konstantin Komariytsev</cp:lastModifiedBy>
  <cp:revision>17</cp:revision>
  <cp:lastPrinted>2024-02-20T06:26:00Z</cp:lastPrinted>
  <dcterms:created xsi:type="dcterms:W3CDTF">2024-02-19T08:01:00Z</dcterms:created>
  <dcterms:modified xsi:type="dcterms:W3CDTF">2024-02-28T11:13:00Z</dcterms:modified>
  <dc:language>ru-RU</dc:language>
</cp:coreProperties>
</file>